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83" w:rsidRPr="005527CD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527CD">
        <w:rPr>
          <w:rFonts w:ascii="Times New Roman" w:hAnsi="Times New Roman" w:cs="Times New Roman"/>
          <w:sz w:val="32"/>
          <w:szCs w:val="32"/>
        </w:rPr>
        <w:t xml:space="preserve">Паспорт </w:t>
      </w:r>
    </w:p>
    <w:p w:rsidR="00DA7983" w:rsidRPr="005527CD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527CD">
        <w:rPr>
          <w:rFonts w:ascii="Times New Roman" w:hAnsi="Times New Roman" w:cs="Times New Roman"/>
          <w:sz w:val="32"/>
          <w:szCs w:val="32"/>
        </w:rPr>
        <w:t>муниципальной программы</w:t>
      </w:r>
    </w:p>
    <w:p w:rsidR="00DA7983" w:rsidRPr="005527CD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527CD">
        <w:rPr>
          <w:rFonts w:ascii="Times New Roman" w:hAnsi="Times New Roman" w:cs="Times New Roman"/>
          <w:sz w:val="32"/>
          <w:szCs w:val="32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на 20</w:t>
      </w:r>
      <w:r w:rsidR="005527CD" w:rsidRPr="005527CD">
        <w:rPr>
          <w:rFonts w:ascii="Times New Roman" w:hAnsi="Times New Roman" w:cs="Times New Roman"/>
          <w:sz w:val="32"/>
          <w:szCs w:val="32"/>
        </w:rPr>
        <w:t>22</w:t>
      </w:r>
      <w:r w:rsidR="005527CD">
        <w:rPr>
          <w:rFonts w:ascii="Times New Roman" w:hAnsi="Times New Roman" w:cs="Times New Roman"/>
          <w:sz w:val="32"/>
          <w:szCs w:val="32"/>
        </w:rPr>
        <w:t xml:space="preserve"> </w:t>
      </w:r>
      <w:r w:rsidRPr="005527CD">
        <w:rPr>
          <w:rFonts w:ascii="Times New Roman" w:hAnsi="Times New Roman" w:cs="Times New Roman"/>
          <w:sz w:val="32"/>
          <w:szCs w:val="32"/>
        </w:rPr>
        <w:t>-</w:t>
      </w:r>
      <w:r w:rsidR="005527CD">
        <w:rPr>
          <w:rFonts w:ascii="Times New Roman" w:hAnsi="Times New Roman" w:cs="Times New Roman"/>
          <w:sz w:val="32"/>
          <w:szCs w:val="32"/>
        </w:rPr>
        <w:t xml:space="preserve"> </w:t>
      </w:r>
      <w:r w:rsidRPr="005527CD">
        <w:rPr>
          <w:rFonts w:ascii="Times New Roman" w:hAnsi="Times New Roman" w:cs="Times New Roman"/>
          <w:sz w:val="32"/>
          <w:szCs w:val="32"/>
        </w:rPr>
        <w:t>202</w:t>
      </w:r>
      <w:r w:rsidR="005527CD" w:rsidRPr="005527CD">
        <w:rPr>
          <w:rFonts w:ascii="Times New Roman" w:hAnsi="Times New Roman" w:cs="Times New Roman"/>
          <w:sz w:val="32"/>
          <w:szCs w:val="32"/>
        </w:rPr>
        <w:t xml:space="preserve">6 </w:t>
      </w:r>
      <w:r w:rsidRPr="005527CD">
        <w:rPr>
          <w:rFonts w:ascii="Times New Roman" w:hAnsi="Times New Roman" w:cs="Times New Roman"/>
          <w:sz w:val="32"/>
          <w:szCs w:val="32"/>
        </w:rPr>
        <w:t>годы в Новопоселеновском сельсовете Курского района Курской области»</w:t>
      </w:r>
    </w:p>
    <w:p w:rsidR="00DA7983" w:rsidRPr="00462D46" w:rsidRDefault="00DA7983" w:rsidP="00DA7983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81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935"/>
        <w:gridCol w:w="6846"/>
      </w:tblGrid>
      <w:tr w:rsidR="005527CD" w:rsidRPr="00057633" w:rsidTr="005527CD">
        <w:trPr>
          <w:trHeight w:val="540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>Ответственный  исполнитель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 xml:space="preserve">Администрация </w:t>
            </w:r>
            <w:r>
              <w:rPr>
                <w:rFonts w:ascii="Times New Roman" w:hAnsi="Times New Roman"/>
              </w:rPr>
              <w:t>Новопоселеновского</w:t>
            </w:r>
            <w:r w:rsidRPr="00057633">
              <w:rPr>
                <w:rFonts w:ascii="Times New Roman" w:hAnsi="Times New Roman"/>
              </w:rPr>
              <w:t xml:space="preserve"> сельсовета Курского района</w:t>
            </w:r>
          </w:p>
        </w:tc>
      </w:tr>
      <w:tr w:rsidR="005527CD" w:rsidRPr="00057633" w:rsidTr="005527CD">
        <w:trPr>
          <w:trHeight w:val="270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>Участники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Отсутствуют</w:t>
            </w:r>
          </w:p>
        </w:tc>
      </w:tr>
      <w:tr w:rsidR="005527CD" w:rsidRPr="00057633" w:rsidTr="005527CD">
        <w:trPr>
          <w:trHeight w:val="555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Программно-целевые инструменты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Отсутствуют</w:t>
            </w:r>
          </w:p>
        </w:tc>
      </w:tr>
      <w:tr w:rsidR="005527CD" w:rsidRPr="00057633" w:rsidTr="005527CD">
        <w:trPr>
          <w:trHeight w:val="770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Подпрограммы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</w:p>
        </w:tc>
      </w:tr>
      <w:tr w:rsidR="005527CD" w:rsidRPr="00057633" w:rsidTr="005527CD">
        <w:trPr>
          <w:trHeight w:val="917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>Цели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  <w:color w:val="000000"/>
              </w:rPr>
              <w:t xml:space="preserve">Обеспечение комплексной безопасности населения и территории </w:t>
            </w:r>
            <w:r>
              <w:rPr>
                <w:rFonts w:ascii="Times New Roman" w:hAnsi="Times New Roman"/>
                <w:color w:val="000000"/>
              </w:rPr>
              <w:t>Новопоселеновского</w:t>
            </w:r>
            <w:r w:rsidRPr="00057633">
              <w:rPr>
                <w:rFonts w:ascii="Times New Roman" w:hAnsi="Times New Roman"/>
                <w:color w:val="000000"/>
              </w:rPr>
              <w:t xml:space="preserve"> сельсовета Курского района Курской области от чрезвычайных ситуаций природного и техногенного характера.</w:t>
            </w:r>
          </w:p>
        </w:tc>
      </w:tr>
      <w:tr w:rsidR="005527CD" w:rsidRPr="00057633" w:rsidTr="005527CD">
        <w:trPr>
          <w:trHeight w:val="467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Задачи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 xml:space="preserve">- содержание первичного противопожарного оборудования в учреждениях, а также пожарных сигнализаций в рабочем состоянии;   </w:t>
            </w:r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информирование населения о правилах поведения и действиях в чрезвычайных ситуациях;</w:t>
            </w:r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организация работы по предупреждению и пресечению нарушений требований пожарной безопасности и правил поведения на воде.</w:t>
            </w:r>
          </w:p>
        </w:tc>
      </w:tr>
      <w:tr w:rsidR="005527CD" w:rsidRPr="00057633" w:rsidTr="005527CD">
        <w:trPr>
          <w:trHeight w:val="2275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>Целевые индикаторы и показатели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сокращение числа пожаров на территории поселения</w:t>
            </w:r>
            <w:proofErr w:type="gramStart"/>
            <w:r w:rsidRPr="00057633">
              <w:rPr>
                <w:rStyle w:val="a3"/>
                <w:rFonts w:ascii="Times New Roman" w:hAnsi="Times New Roman"/>
                <w:b w:val="0"/>
              </w:rPr>
              <w:t>, %;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повышение защищенности учреждений социальной сферы от пожаров</w:t>
            </w:r>
            <w:proofErr w:type="gramStart"/>
            <w:r w:rsidRPr="00057633">
              <w:rPr>
                <w:rStyle w:val="a3"/>
                <w:rFonts w:ascii="Times New Roman" w:hAnsi="Times New Roman"/>
                <w:b w:val="0"/>
              </w:rPr>
              <w:t>, %;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 w:val="0"/>
              </w:rPr>
            </w:pPr>
            <w:r w:rsidRPr="00057633">
              <w:rPr>
                <w:rStyle w:val="a3"/>
                <w:rFonts w:ascii="Times New Roman" w:hAnsi="Times New Roman"/>
                <w:b w:val="0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</w:t>
            </w:r>
            <w:proofErr w:type="gramStart"/>
            <w:r w:rsidRPr="00057633">
              <w:rPr>
                <w:rStyle w:val="a3"/>
                <w:rFonts w:ascii="Times New Roman" w:hAnsi="Times New Roman"/>
                <w:b w:val="0"/>
              </w:rPr>
              <w:t>, %;</w:t>
            </w:r>
            <w:proofErr w:type="gramEnd"/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- улучшение состояние материально технической базы первичных средств пожаротушения</w:t>
            </w:r>
            <w:proofErr w:type="gramStart"/>
            <w:r w:rsidRPr="00057633">
              <w:rPr>
                <w:rFonts w:ascii="Times New Roman" w:hAnsi="Times New Roman"/>
              </w:rPr>
              <w:t>, %;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57633">
              <w:rPr>
                <w:rFonts w:ascii="Times New Roman" w:hAnsi="Times New Roman"/>
              </w:rPr>
              <w:t>- обеспечение обучения членов ДПД, %.</w:t>
            </w:r>
          </w:p>
        </w:tc>
      </w:tr>
      <w:tr w:rsidR="005527CD" w:rsidRPr="00057633" w:rsidTr="005527CD">
        <w:trPr>
          <w:trHeight w:val="825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Этапы и сроки реализации программы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057633">
              <w:rPr>
                <w:rFonts w:ascii="Times New Roman" w:hAnsi="Times New Roman"/>
              </w:rPr>
              <w:t xml:space="preserve"> - 202</w:t>
            </w:r>
            <w:r>
              <w:rPr>
                <w:rFonts w:ascii="Times New Roman" w:hAnsi="Times New Roman"/>
              </w:rPr>
              <w:t>6</w:t>
            </w:r>
            <w:r w:rsidRPr="00057633">
              <w:rPr>
                <w:rFonts w:ascii="Times New Roman" w:hAnsi="Times New Roman"/>
              </w:rPr>
              <w:t xml:space="preserve"> годы</w:t>
            </w:r>
          </w:p>
        </w:tc>
      </w:tr>
      <w:tr w:rsidR="005527CD" w:rsidRPr="00057633" w:rsidTr="005527CD">
        <w:trPr>
          <w:trHeight w:val="2480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lastRenderedPageBreak/>
              <w:t>Объемы бюджетных ассигнований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Общий объём финансирования Программы в 20</w:t>
            </w:r>
            <w:r>
              <w:rPr>
                <w:rFonts w:ascii="Times New Roman" w:hAnsi="Times New Roman"/>
              </w:rPr>
              <w:t>22</w:t>
            </w:r>
            <w:r w:rsidRPr="00057633">
              <w:rPr>
                <w:rFonts w:ascii="Times New Roman" w:hAnsi="Times New Roman"/>
              </w:rPr>
              <w:t>– 202</w:t>
            </w:r>
            <w:r>
              <w:rPr>
                <w:rFonts w:ascii="Times New Roman" w:hAnsi="Times New Roman"/>
              </w:rPr>
              <w:t>6</w:t>
            </w:r>
            <w:r w:rsidRPr="00057633">
              <w:rPr>
                <w:rFonts w:ascii="Times New Roman" w:hAnsi="Times New Roman"/>
              </w:rPr>
              <w:t xml:space="preserve"> г. составляет </w:t>
            </w:r>
            <w:r>
              <w:rPr>
                <w:rFonts w:ascii="Times New Roman" w:hAnsi="Times New Roman"/>
              </w:rPr>
              <w:t xml:space="preserve">200 000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коп.</w:t>
            </w:r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 xml:space="preserve">Источник финансирования – бюджет </w:t>
            </w:r>
            <w:r>
              <w:rPr>
                <w:rFonts w:ascii="Times New Roman" w:hAnsi="Times New Roman"/>
              </w:rPr>
              <w:t>Новопоселеновского</w:t>
            </w:r>
            <w:r w:rsidRPr="00057633">
              <w:rPr>
                <w:rFonts w:ascii="Times New Roman" w:hAnsi="Times New Roman"/>
              </w:rPr>
              <w:t xml:space="preserve"> сельсовета Курского района Курской области.</w:t>
            </w:r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Объемы финансирования по годам:</w:t>
            </w:r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22</w:t>
            </w:r>
            <w:r w:rsidRPr="00057633">
              <w:rPr>
                <w:rFonts w:ascii="Times New Roman" w:hAnsi="Times New Roman"/>
              </w:rPr>
              <w:t xml:space="preserve"> год </w:t>
            </w:r>
            <w:r>
              <w:rPr>
                <w:rFonts w:ascii="Times New Roman" w:hAnsi="Times New Roman"/>
              </w:rPr>
              <w:t>–</w:t>
            </w:r>
            <w:r w:rsidRPr="000576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40 000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057633">
              <w:rPr>
                <w:rFonts w:ascii="Times New Roman" w:hAnsi="Times New Roman"/>
              </w:rPr>
              <w:t xml:space="preserve">; 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23</w:t>
            </w:r>
            <w:r w:rsidRPr="00057633">
              <w:rPr>
                <w:rFonts w:ascii="Times New Roman" w:hAnsi="Times New Roman"/>
              </w:rPr>
              <w:t xml:space="preserve"> год - </w:t>
            </w:r>
            <w:r>
              <w:rPr>
                <w:rFonts w:ascii="Times New Roman" w:hAnsi="Times New Roman"/>
              </w:rPr>
              <w:t xml:space="preserve">40 000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057633">
              <w:rPr>
                <w:rFonts w:ascii="Times New Roman" w:hAnsi="Times New Roman"/>
              </w:rPr>
              <w:t>;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Pr="00057633">
              <w:rPr>
                <w:rFonts w:ascii="Times New Roman" w:hAnsi="Times New Roman"/>
              </w:rPr>
              <w:t xml:space="preserve"> год - </w:t>
            </w:r>
            <w:r>
              <w:rPr>
                <w:rFonts w:ascii="Times New Roman" w:hAnsi="Times New Roman"/>
              </w:rPr>
              <w:t xml:space="preserve">40 000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057633">
              <w:rPr>
                <w:rFonts w:ascii="Times New Roman" w:hAnsi="Times New Roman"/>
              </w:rPr>
              <w:t>;</w:t>
            </w:r>
            <w:proofErr w:type="gramEnd"/>
          </w:p>
          <w:p w:rsidR="005527CD" w:rsidRPr="00057633" w:rsidRDefault="005527CD" w:rsidP="00580373">
            <w:pPr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057633">
              <w:rPr>
                <w:rFonts w:ascii="Times New Roman" w:hAnsi="Times New Roman"/>
              </w:rPr>
              <w:t xml:space="preserve"> год - </w:t>
            </w:r>
            <w:r>
              <w:rPr>
                <w:rFonts w:ascii="Times New Roman" w:hAnsi="Times New Roman"/>
              </w:rPr>
              <w:t xml:space="preserve">40 000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057633">
              <w:rPr>
                <w:rFonts w:ascii="Times New Roman" w:hAnsi="Times New Roman"/>
              </w:rPr>
              <w:t>;</w:t>
            </w:r>
            <w:proofErr w:type="gramEnd"/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Pr="00057633">
              <w:rPr>
                <w:rFonts w:ascii="Times New Roman" w:hAnsi="Times New Roman"/>
              </w:rPr>
              <w:t xml:space="preserve"> год - </w:t>
            </w:r>
            <w:r>
              <w:rPr>
                <w:rFonts w:ascii="Times New Roman" w:hAnsi="Times New Roman"/>
              </w:rPr>
              <w:t xml:space="preserve">40 000 </w:t>
            </w:r>
            <w:r w:rsidRPr="00057633">
              <w:rPr>
                <w:rFonts w:ascii="Times New Roman" w:hAnsi="Times New Roman"/>
              </w:rPr>
              <w:t>руб.</w:t>
            </w:r>
            <w:r>
              <w:rPr>
                <w:rFonts w:ascii="Times New Roman" w:hAnsi="Times New Roman"/>
              </w:rPr>
              <w:t xml:space="preserve"> 00 коп.</w:t>
            </w:r>
            <w:bookmarkStart w:id="0" w:name="_GoBack"/>
            <w:bookmarkEnd w:id="0"/>
          </w:p>
        </w:tc>
      </w:tr>
      <w:tr w:rsidR="005527CD" w:rsidRPr="00057633" w:rsidTr="005527CD">
        <w:trPr>
          <w:trHeight w:val="2961"/>
        </w:trPr>
        <w:tc>
          <w:tcPr>
            <w:tcW w:w="272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057633">
              <w:rPr>
                <w:rFonts w:ascii="Times New Roman" w:hAnsi="Times New Roman"/>
              </w:rPr>
              <w:t>Ожидаемые результаты реализации программы</w:t>
            </w:r>
          </w:p>
        </w:tc>
        <w:tc>
          <w:tcPr>
            <w:tcW w:w="636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Реализация программы к 202</w:t>
            </w:r>
            <w:r>
              <w:rPr>
                <w:rFonts w:ascii="Times New Roman" w:hAnsi="Times New Roman"/>
              </w:rPr>
              <w:t>6</w:t>
            </w:r>
            <w:r w:rsidRPr="00057633">
              <w:rPr>
                <w:rFonts w:ascii="Times New Roman" w:hAnsi="Times New Roman"/>
              </w:rPr>
              <w:t xml:space="preserve"> году позволит: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 xml:space="preserve">- снизить количество пожаров на территории </w:t>
            </w:r>
            <w:proofErr w:type="gramStart"/>
            <w:r w:rsidRPr="00057633">
              <w:rPr>
                <w:rFonts w:ascii="Times New Roman" w:hAnsi="Times New Roman"/>
              </w:rPr>
              <w:t>муниципального</w:t>
            </w:r>
            <w:proofErr w:type="gramEnd"/>
            <w:r w:rsidRPr="00057633">
              <w:rPr>
                <w:rFonts w:ascii="Times New Roman" w:hAnsi="Times New Roman"/>
              </w:rPr>
              <w:t xml:space="preserve"> образования на 80%;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- повысить уровень защищенности учреждений социальной сферы от пожаров на 80%;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- улучшить состояние материально технической базы первичных средств пожаротушения на 50%;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>- обеспечить обучение членов ДПД на 50%;</w:t>
            </w:r>
          </w:p>
          <w:p w:rsidR="005527CD" w:rsidRPr="00057633" w:rsidRDefault="005527CD" w:rsidP="0058037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31"/>
              <w:jc w:val="both"/>
              <w:rPr>
                <w:rFonts w:ascii="Times New Roman" w:hAnsi="Times New Roman"/>
              </w:rPr>
            </w:pPr>
            <w:r w:rsidRPr="00057633">
              <w:rPr>
                <w:rFonts w:ascii="Times New Roman" w:hAnsi="Times New Roman"/>
              </w:rPr>
              <w:t xml:space="preserve"> - выполнение мероприятий по противопожарной пропаганде, пропаганде безопасности в ЧС и на водных объектах на 70%.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18"/>
    <w:rsid w:val="00195A25"/>
    <w:rsid w:val="005527CD"/>
    <w:rsid w:val="00867618"/>
    <w:rsid w:val="00994E80"/>
    <w:rsid w:val="00BA41FA"/>
    <w:rsid w:val="00DA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79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7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2020-11-19T08:40:00Z</dcterms:created>
  <dcterms:modified xsi:type="dcterms:W3CDTF">2022-11-11T13:23:00Z</dcterms:modified>
</cp:coreProperties>
</file>